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7" w:rsidRPr="00A62D87" w:rsidRDefault="00A62D87" w:rsidP="00A62D8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603C14"/>
          <w:sz w:val="39"/>
          <w:szCs w:val="39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39"/>
          <w:szCs w:val="39"/>
        </w:rPr>
        <w:t>Sentence Punctuation Patterns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To punctuate a sentence, you can use and combine some of these patterns.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One: Simple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simple sentence: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Independent clause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Doctors 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Pattern </w:t>
      </w:r>
      <w:proofErr w:type="gramStart"/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Two :</w:t>
      </w:r>
      <w:proofErr w:type="gramEnd"/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Compound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compound sentence with a coordinating conjunction: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,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> coordinating conjunction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 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[ . ]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There are seven coordinating conjunctions: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 and, but, for, or, nor, so, yet.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Doctors 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, </w:t>
      </w:r>
      <w:r w:rsidRPr="00A62D87">
        <w:rPr>
          <w:rFonts w:ascii="Georgia" w:eastAsia="Times New Roman" w:hAnsi="Georgia" w:cs="Times New Roman"/>
          <w:b/>
          <w:bCs/>
          <w:color w:val="2E5C00"/>
          <w:sz w:val="18"/>
          <w:szCs w:val="18"/>
        </w:rPr>
        <w:t>but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they don't know the reasons for it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Three: Compound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compound sentence with a semicolon.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;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 independent clause 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 ]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Doctors 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;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they are unsure of its cause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Four: Compound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compound sentence with an independent marker.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;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 independent marker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[ , ]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 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[ . ]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Examples of independent markers are the following: 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therefore, moreover, thus, consequently, however, also.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Doctors 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; </w:t>
      </w:r>
      <w:r w:rsidRPr="00A62D87">
        <w:rPr>
          <w:rFonts w:ascii="Georgia" w:eastAsia="Times New Roman" w:hAnsi="Georgia" w:cs="Times New Roman"/>
          <w:b/>
          <w:bCs/>
          <w:color w:val="2E5C00"/>
          <w:sz w:val="18"/>
          <w:szCs w:val="18"/>
        </w:rPr>
        <w:t>therefore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,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they have called for more research into its causes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BF0C39" w:rsidRDefault="00BF0C39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lastRenderedPageBreak/>
        <w:t>Pattern Five: Complex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complex sentence with a dependent marker.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Dependent marker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 xml:space="preserve">dependent </w:t>
      </w:r>
      <w:proofErr w:type="gramStart"/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>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, ]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 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 ]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Examples of dependent markers are as follows: 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because, before, since, while, although, if, until, when, after, as, as if.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2E5C00"/>
          <w:sz w:val="18"/>
          <w:szCs w:val="18"/>
        </w:rPr>
        <w:t>Because </w:t>
      </w:r>
      <w:r w:rsidRPr="00A62D87">
        <w:rPr>
          <w:rFonts w:ascii="Georgia" w:eastAsia="Times New Roman" w:hAnsi="Georgia" w:cs="Times New Roman"/>
          <w:b/>
          <w:bCs/>
          <w:color w:val="3300CC"/>
          <w:sz w:val="18"/>
          <w:szCs w:val="18"/>
        </w:rPr>
        <w:t xml:space="preserve">doctors are concerned about the rising death rate from </w:t>
      </w:r>
      <w:proofErr w:type="spellStart"/>
      <w:r w:rsidRPr="00A62D87">
        <w:rPr>
          <w:rFonts w:ascii="Georgia" w:eastAsia="Times New Roman" w:hAnsi="Georgia" w:cs="Times New Roman"/>
          <w:b/>
          <w:bCs/>
          <w:color w:val="3300CC"/>
          <w:sz w:val="18"/>
          <w:szCs w:val="18"/>
        </w:rPr>
        <w:t>asthma</w:t>
      </w:r>
      <w:proofErr w:type="gramStart"/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,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they</w:t>
      </w:r>
      <w:proofErr w:type="spellEnd"/>
      <w:proofErr w:type="gramEnd"/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 xml:space="preserve"> have called for more research into its causes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Six: Complex Sentence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is an example of a complex sentence with a dependent marker.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dependent marker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>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Examples of dependent markers are as follows: </w:t>
      </w:r>
      <w:r w:rsidRPr="00A62D87">
        <w:rPr>
          <w:rFonts w:ascii="Verdana" w:eastAsia="Times New Roman" w:hAnsi="Verdana" w:cs="Times New Roman"/>
          <w:b/>
          <w:bCs/>
          <w:color w:val="2E5C00"/>
          <w:sz w:val="18"/>
          <w:szCs w:val="18"/>
        </w:rPr>
        <w:t>because, before, since, while, although, if, until, when, after, as, as if.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3300CC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Doctors 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A62D87">
        <w:rPr>
          <w:rFonts w:ascii="Georgia" w:eastAsia="Times New Roman" w:hAnsi="Georgia" w:cs="Times New Roman"/>
          <w:b/>
          <w:bCs/>
          <w:color w:val="2E5C00"/>
          <w:sz w:val="18"/>
          <w:szCs w:val="18"/>
        </w:rPr>
        <w:t>because </w:t>
      </w:r>
      <w:r w:rsidRPr="00A62D87">
        <w:rPr>
          <w:rFonts w:ascii="Georgia" w:eastAsia="Times New Roman" w:hAnsi="Georgia" w:cs="Times New Roman"/>
          <w:b/>
          <w:bCs/>
          <w:color w:val="3300CC"/>
          <w:sz w:val="18"/>
          <w:szCs w:val="18"/>
        </w:rPr>
        <w:t>it is a common, treatable illness.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Seven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includes an independent clause with an embedded non-essential clause or phrase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First part of an 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,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 </w:t>
      </w:r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>non-essential clause or phrase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rest of the independent clause 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 ]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A non-essential clause or phrase is one that can be removed without changing the meaning of the sentence or making it ungrammatical. In other words, the non-essential clause or phrase gives additional information, but the sentence can stand alone without it.</w:t>
      </w:r>
    </w:p>
    <w:p w:rsidR="00A62D87" w:rsidRDefault="00A62D87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Many doctors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, </w:t>
      </w:r>
      <w:r w:rsidRPr="00A62D87">
        <w:rPr>
          <w:rFonts w:ascii="Georgia" w:eastAsia="Times New Roman" w:hAnsi="Georgia" w:cs="Times New Roman"/>
          <w:b/>
          <w:bCs/>
          <w:color w:val="2E5C00"/>
          <w:sz w:val="18"/>
          <w:szCs w:val="18"/>
        </w:rPr>
        <w:t>including both pediatricians and family practice physicians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,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are concerned about the rising death rate from asthma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B275EA" w:rsidRPr="00A62D87" w:rsidRDefault="00B275EA" w:rsidP="00A62D87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B275EA">
        <w:rPr>
          <w:rFonts w:ascii="Georgia" w:eastAsia="Times New Roman" w:hAnsi="Georgia" w:cs="Times New Roman"/>
          <w:b/>
          <w:color w:val="000000"/>
          <w:sz w:val="18"/>
          <w:szCs w:val="18"/>
        </w:rPr>
        <w:t>Compose your own example here:</w:t>
      </w:r>
      <w:r w:rsidRPr="00B275EA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 xml:space="preserve"> 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</w:pPr>
      <w:r w:rsidRPr="00A62D87">
        <w:rPr>
          <w:rFonts w:ascii="Georgia" w:eastAsia="Times New Roman" w:hAnsi="Georgia" w:cs="Times New Roman"/>
          <w:b/>
          <w:bCs/>
          <w:color w:val="603C14"/>
          <w:sz w:val="27"/>
          <w:szCs w:val="27"/>
        </w:rPr>
        <w:t>Pattern Eight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This pattern includes an independent clause with an embedded essential clause or phrase</w:t>
      </w:r>
    </w:p>
    <w:p w:rsidR="00A62D87" w:rsidRPr="00A62D87" w:rsidRDefault="00A62D87" w:rsidP="00A62D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First part of an independent clause </w:t>
      </w:r>
      <w:r w:rsidRPr="00A62D87">
        <w:rPr>
          <w:rFonts w:ascii="Verdana" w:eastAsia="Times New Roman" w:hAnsi="Verdana" w:cs="Times New Roman"/>
          <w:b/>
          <w:bCs/>
          <w:color w:val="3300CC"/>
          <w:sz w:val="18"/>
          <w:szCs w:val="18"/>
        </w:rPr>
        <w:t>essential clause or phrase </w:t>
      </w:r>
      <w:r w:rsidRPr="00A62D87">
        <w:rPr>
          <w:rFonts w:ascii="Verdana" w:eastAsia="Times New Roman" w:hAnsi="Verdana" w:cs="Times New Roman"/>
          <w:b/>
          <w:bCs/>
          <w:color w:val="AE0000"/>
          <w:sz w:val="18"/>
          <w:szCs w:val="18"/>
        </w:rPr>
        <w:t>rest of the independent clause</w:t>
      </w: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[ .</w:t>
      </w:r>
      <w:proofErr w:type="gramEnd"/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 xml:space="preserve"> ]</w:t>
      </w:r>
    </w:p>
    <w:p w:rsidR="00BF0C39" w:rsidRDefault="00A62D87" w:rsidP="00BF0C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2D87">
        <w:rPr>
          <w:rFonts w:ascii="Verdana" w:eastAsia="Times New Roman" w:hAnsi="Verdana" w:cs="Times New Roman"/>
          <w:color w:val="000000"/>
          <w:sz w:val="18"/>
          <w:szCs w:val="18"/>
        </w:rPr>
        <w:t>An essential clause or phrase is one that cannot be removed without changing the overall meaning of the sentence.</w:t>
      </w:r>
    </w:p>
    <w:p w:rsidR="00BF0C39" w:rsidRDefault="00A62D87" w:rsidP="00BF0C3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</w:pP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Example: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Many doctors</w:t>
      </w:r>
      <w:r w:rsidRPr="00A62D87">
        <w:rPr>
          <w:rFonts w:ascii="Georgia" w:eastAsia="Times New Roman" w:hAnsi="Georgia" w:cs="Times New Roman"/>
          <w:b/>
          <w:bCs/>
          <w:color w:val="3300CC"/>
          <w:sz w:val="18"/>
          <w:szCs w:val="18"/>
        </w:rPr>
        <w:t> who are concerned about the rising death rate from asthma </w:t>
      </w:r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 xml:space="preserve">have called for more research </w:t>
      </w:r>
    </w:p>
    <w:p w:rsidR="005104DD" w:rsidRPr="00BF0C39" w:rsidRDefault="00A62D87" w:rsidP="00BF0C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>into</w:t>
      </w:r>
      <w:proofErr w:type="gramEnd"/>
      <w:r w:rsidRPr="00A62D87">
        <w:rPr>
          <w:rFonts w:ascii="Georgia" w:eastAsia="Times New Roman" w:hAnsi="Georgia" w:cs="Times New Roman"/>
          <w:b/>
          <w:bCs/>
          <w:color w:val="AE0000"/>
          <w:sz w:val="18"/>
          <w:szCs w:val="18"/>
        </w:rPr>
        <w:t xml:space="preserve"> its causes</w:t>
      </w:r>
      <w:r w:rsidRPr="00A62D87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bookmarkStart w:id="0" w:name="_GoBack"/>
      <w:bookmarkEnd w:id="0"/>
    </w:p>
    <w:sectPr w:rsidR="005104DD" w:rsidRPr="00BF0C39" w:rsidSect="00BF0C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7"/>
    <w:rsid w:val="003626A1"/>
    <w:rsid w:val="005104DD"/>
    <w:rsid w:val="00A62D87"/>
    <w:rsid w:val="00B275EA"/>
    <w:rsid w:val="00B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463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621716531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13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72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78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52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4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27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53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Scharf</dc:creator>
  <cp:lastModifiedBy>Jennifer Scharf</cp:lastModifiedBy>
  <cp:revision>1</cp:revision>
  <cp:lastPrinted>2018-02-27T23:23:00Z</cp:lastPrinted>
  <dcterms:created xsi:type="dcterms:W3CDTF">2018-02-26T22:16:00Z</dcterms:created>
  <dcterms:modified xsi:type="dcterms:W3CDTF">2018-02-27T23:23:00Z</dcterms:modified>
</cp:coreProperties>
</file>